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06" w:rsidRDefault="00615206" w:rsidP="003625B2">
      <w:pPr>
        <w:pStyle w:val="Style2"/>
        <w:shd w:val="clear" w:color="auto" w:fill="auto"/>
        <w:spacing w:after="120" w:line="240" w:lineRule="auto"/>
        <w:rPr>
          <w:b/>
          <w:sz w:val="20"/>
          <w:szCs w:val="20"/>
        </w:rPr>
      </w:pPr>
      <w:r>
        <w:rPr>
          <w:b/>
          <w:bCs/>
        </w:rPr>
        <w:t>Koučink a jeho využití pro osobní i profesní rozvoj ve sportovním prostředí</w:t>
      </w:r>
      <w:r w:rsidRPr="003625B2">
        <w:rPr>
          <w:b/>
          <w:sz w:val="20"/>
          <w:szCs w:val="20"/>
        </w:rPr>
        <w:t xml:space="preserve"> </w:t>
      </w:r>
    </w:p>
    <w:p w:rsidR="003625B2" w:rsidRPr="003625B2" w:rsidRDefault="003625B2" w:rsidP="003625B2">
      <w:pPr>
        <w:pStyle w:val="Style2"/>
        <w:shd w:val="clear" w:color="auto" w:fill="auto"/>
        <w:spacing w:after="120" w:line="240" w:lineRule="auto"/>
        <w:rPr>
          <w:b/>
          <w:sz w:val="20"/>
          <w:szCs w:val="20"/>
        </w:rPr>
      </w:pPr>
      <w:r w:rsidRPr="003625B2">
        <w:rPr>
          <w:b/>
          <w:sz w:val="20"/>
          <w:szCs w:val="20"/>
        </w:rPr>
        <w:t>1</w:t>
      </w:r>
      <w:r w:rsidR="00615206">
        <w:rPr>
          <w:b/>
          <w:sz w:val="20"/>
          <w:szCs w:val="20"/>
        </w:rPr>
        <w:t>5. - 17. 9. 2016</w:t>
      </w:r>
      <w:r w:rsidRPr="003625B2">
        <w:rPr>
          <w:b/>
          <w:sz w:val="20"/>
          <w:szCs w:val="20"/>
        </w:rPr>
        <w:t>, Bechyně</w:t>
      </w:r>
    </w:p>
    <w:p w:rsidR="003625B2" w:rsidRPr="003625B2" w:rsidRDefault="003625B2" w:rsidP="003625B2">
      <w:pPr>
        <w:pStyle w:val="Style4"/>
        <w:shd w:val="clear" w:color="auto" w:fill="auto"/>
        <w:spacing w:after="120" w:line="240" w:lineRule="auto"/>
        <w:rPr>
          <w:sz w:val="20"/>
          <w:szCs w:val="20"/>
        </w:rPr>
      </w:pPr>
      <w:r w:rsidRPr="003625B2">
        <w:rPr>
          <w:sz w:val="20"/>
          <w:szCs w:val="20"/>
        </w:rPr>
        <w:t>INDIVIDUÁLNI REGISTRACE</w:t>
      </w:r>
    </w:p>
    <w:p w:rsidR="003625B2" w:rsidRPr="003625B2" w:rsidRDefault="003625B2" w:rsidP="003625B2">
      <w:pPr>
        <w:pStyle w:val="Style6"/>
        <w:shd w:val="clear" w:color="auto" w:fill="auto"/>
        <w:spacing w:before="0" w:after="120" w:line="240" w:lineRule="auto"/>
        <w:rPr>
          <w:sz w:val="20"/>
          <w:szCs w:val="20"/>
        </w:rPr>
      </w:pPr>
      <w:r w:rsidRPr="003625B2">
        <w:rPr>
          <w:rStyle w:val="CharStyle8"/>
          <w:sz w:val="20"/>
          <w:szCs w:val="20"/>
        </w:rPr>
        <w:t xml:space="preserve">Pošlete prosím na: </w:t>
      </w:r>
      <w:hyperlink r:id="rId6" w:history="1">
        <w:r w:rsidR="00615206" w:rsidRPr="00B67806">
          <w:rPr>
            <w:rStyle w:val="Hypertextovodkaz"/>
            <w:spacing w:val="2"/>
            <w:sz w:val="20"/>
            <w:szCs w:val="20"/>
            <w:shd w:val="clear" w:color="auto" w:fill="FFFFFF"/>
            <w:lang w:eastAsia="cs-CZ" w:bidi="cs-CZ"/>
          </w:rPr>
          <w:t>smidova@olympic.cz</w:t>
        </w:r>
      </w:hyperlink>
      <w:r w:rsidRPr="003625B2">
        <w:rPr>
          <w:rStyle w:val="CharStyle8"/>
          <w:sz w:val="20"/>
          <w:szCs w:val="20"/>
        </w:rPr>
        <w:t xml:space="preserve">, </w:t>
      </w:r>
      <w:r w:rsidRPr="003625B2">
        <w:rPr>
          <w:b w:val="0"/>
          <w:sz w:val="20"/>
          <w:szCs w:val="20"/>
          <w:lang w:val="en-US" w:bidi="en-US"/>
        </w:rPr>
        <w:t>telefon</w:t>
      </w:r>
      <w:r w:rsidRPr="003625B2">
        <w:rPr>
          <w:rStyle w:val="CharStyle8"/>
          <w:sz w:val="20"/>
          <w:szCs w:val="20"/>
          <w:lang w:val="en-US" w:bidi="en-US"/>
        </w:rPr>
        <w:t xml:space="preserve">: </w:t>
      </w:r>
      <w:r w:rsidRPr="003625B2">
        <w:rPr>
          <w:sz w:val="20"/>
          <w:szCs w:val="20"/>
        </w:rPr>
        <w:t>+420 271 734 734</w:t>
      </w:r>
    </w:p>
    <w:p w:rsidR="003625B2" w:rsidRPr="003625B2" w:rsidRDefault="003625B2" w:rsidP="003625B2">
      <w:pPr>
        <w:pStyle w:val="Style6"/>
        <w:shd w:val="clear" w:color="auto" w:fill="auto"/>
        <w:spacing w:before="0" w:after="0" w:line="240" w:lineRule="auto"/>
        <w:rPr>
          <w:sz w:val="20"/>
          <w:szCs w:val="20"/>
        </w:rPr>
      </w:pPr>
    </w:p>
    <w:tbl>
      <w:tblPr>
        <w:tblW w:w="905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1682"/>
        <w:gridCol w:w="992"/>
        <w:gridCol w:w="992"/>
        <w:gridCol w:w="3260"/>
      </w:tblGrid>
      <w:tr w:rsidR="003625B2" w:rsidRPr="003625B2" w:rsidTr="003625B2">
        <w:trPr>
          <w:trHeight w:hRule="exact" w:val="35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7"/>
              <w:jc w:val="left"/>
              <w:rPr>
                <w:rStyle w:val="CharStyle11"/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Příjmení</w:t>
            </w:r>
          </w:p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7"/>
              <w:jc w:val="left"/>
              <w:rPr>
                <w:sz w:val="20"/>
                <w:szCs w:val="20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spacing w:before="60" w:after="6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32"/>
              <w:jc w:val="left"/>
              <w:rPr>
                <w:rStyle w:val="CharStyle11"/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Jméno</w:t>
            </w:r>
          </w:p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32"/>
              <w:jc w:val="left"/>
              <w:rPr>
                <w:rStyle w:val="CharStyle11"/>
                <w:sz w:val="20"/>
                <w:szCs w:val="20"/>
              </w:rPr>
            </w:pPr>
          </w:p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5B2" w:rsidRPr="003625B2" w:rsidRDefault="003625B2" w:rsidP="003625B2">
            <w:pPr>
              <w:spacing w:before="60" w:after="60" w:line="240" w:lineRule="auto"/>
              <w:ind w:lef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5B2" w:rsidRPr="003625B2" w:rsidTr="003625B2">
        <w:trPr>
          <w:trHeight w:hRule="exact" w:val="34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7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Datum narození</w:t>
            </w: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spacing w:before="60" w:after="60" w:line="240" w:lineRule="auto"/>
              <w:ind w:lef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5B2" w:rsidRPr="003625B2" w:rsidTr="003625B2">
        <w:trPr>
          <w:trHeight w:hRule="exact" w:val="34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7"/>
              <w:jc w:val="left"/>
              <w:rPr>
                <w:rStyle w:val="CharStyle11"/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Adresa</w:t>
            </w:r>
          </w:p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7"/>
              <w:jc w:val="left"/>
              <w:rPr>
                <w:sz w:val="20"/>
                <w:szCs w:val="20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spacing w:before="60" w:after="60" w:line="240" w:lineRule="auto"/>
              <w:ind w:lef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5B2" w:rsidRPr="003625B2" w:rsidTr="003625B2">
        <w:trPr>
          <w:trHeight w:hRule="exact" w:val="34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7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PSČ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2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pStyle w:val="Style9"/>
              <w:spacing w:before="60" w:after="60" w:line="240" w:lineRule="auto"/>
              <w:ind w:left="131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Město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pStyle w:val="Style9"/>
              <w:spacing w:before="60" w:after="60" w:line="240" w:lineRule="auto"/>
              <w:ind w:left="132"/>
              <w:rPr>
                <w:sz w:val="20"/>
                <w:szCs w:val="20"/>
              </w:rPr>
            </w:pPr>
          </w:p>
        </w:tc>
      </w:tr>
      <w:tr w:rsidR="003625B2" w:rsidRPr="003625B2" w:rsidTr="003625B2">
        <w:trPr>
          <w:trHeight w:hRule="exact" w:val="36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7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Telefon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spacing w:before="60" w:after="6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31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Email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5B2" w:rsidRPr="003625B2" w:rsidRDefault="003625B2" w:rsidP="003625B2">
            <w:pPr>
              <w:spacing w:before="60" w:after="60" w:line="240" w:lineRule="auto"/>
              <w:ind w:left="1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25B2" w:rsidRPr="003625B2" w:rsidRDefault="003625B2" w:rsidP="003625B2">
      <w:pPr>
        <w:pStyle w:val="Style6"/>
        <w:shd w:val="clear" w:color="auto" w:fill="auto"/>
        <w:spacing w:before="0" w:after="0" w:line="240" w:lineRule="auto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625B2" w:rsidRPr="003625B2" w:rsidTr="003625B2">
        <w:tc>
          <w:tcPr>
            <w:tcW w:w="4815" w:type="dxa"/>
          </w:tcPr>
          <w:p w:rsidR="003625B2" w:rsidRPr="003625B2" w:rsidRDefault="003625B2" w:rsidP="00A978C8">
            <w:pPr>
              <w:pStyle w:val="Style9"/>
              <w:shd w:val="clear" w:color="auto" w:fill="auto"/>
              <w:spacing w:before="60" w:after="60" w:line="240" w:lineRule="auto"/>
              <w:ind w:left="29"/>
              <w:jc w:val="left"/>
              <w:rPr>
                <w:b/>
                <w:bCs/>
                <w:color w:val="000000"/>
                <w:spacing w:val="4"/>
                <w:sz w:val="20"/>
                <w:szCs w:val="20"/>
                <w:lang w:eastAsia="cs-CZ" w:bidi="cs-CZ"/>
              </w:rPr>
            </w:pPr>
            <w:r w:rsidRPr="003625B2">
              <w:rPr>
                <w:rStyle w:val="CharStyle12"/>
                <w:sz w:val="20"/>
                <w:szCs w:val="20"/>
              </w:rPr>
              <w:t xml:space="preserve">Registrační poplatek uhraďte </w:t>
            </w:r>
            <w:r w:rsidR="00E04642">
              <w:rPr>
                <w:rStyle w:val="CharStyle12"/>
                <w:sz w:val="20"/>
                <w:szCs w:val="20"/>
              </w:rPr>
              <w:t xml:space="preserve">do </w:t>
            </w:r>
            <w:r w:rsidR="00615206">
              <w:rPr>
                <w:rStyle w:val="CharStyle12"/>
                <w:sz w:val="20"/>
                <w:szCs w:val="20"/>
              </w:rPr>
              <w:t>31.</w:t>
            </w:r>
            <w:r w:rsidR="00A978C8">
              <w:rPr>
                <w:rStyle w:val="CharStyle12"/>
                <w:sz w:val="20"/>
                <w:szCs w:val="20"/>
              </w:rPr>
              <w:t xml:space="preserve"> </w:t>
            </w:r>
            <w:r w:rsidR="00615206">
              <w:rPr>
                <w:rStyle w:val="CharStyle12"/>
                <w:sz w:val="20"/>
                <w:szCs w:val="20"/>
              </w:rPr>
              <w:t>8</w:t>
            </w:r>
            <w:r w:rsidR="00E04642">
              <w:rPr>
                <w:rStyle w:val="CharStyle12"/>
                <w:sz w:val="20"/>
                <w:szCs w:val="20"/>
              </w:rPr>
              <w:t>. 201</w:t>
            </w:r>
            <w:r w:rsidR="00615206">
              <w:rPr>
                <w:rStyle w:val="CharStyle12"/>
                <w:sz w:val="20"/>
                <w:szCs w:val="20"/>
              </w:rPr>
              <w:t>6</w:t>
            </w:r>
            <w:r w:rsidR="00E04642">
              <w:rPr>
                <w:rStyle w:val="CharStyle12"/>
                <w:sz w:val="20"/>
                <w:szCs w:val="20"/>
              </w:rPr>
              <w:t xml:space="preserve"> </w:t>
            </w:r>
            <w:r w:rsidRPr="003625B2">
              <w:rPr>
                <w:rStyle w:val="CharStyle12"/>
                <w:sz w:val="20"/>
                <w:szCs w:val="20"/>
              </w:rPr>
              <w:t xml:space="preserve">po potvrzení Vaší </w:t>
            </w:r>
            <w:r w:rsidR="00E04642">
              <w:rPr>
                <w:rStyle w:val="CharStyle12"/>
                <w:sz w:val="20"/>
                <w:szCs w:val="20"/>
              </w:rPr>
              <w:t>registrace</w:t>
            </w:r>
            <w:r w:rsidRPr="003625B2">
              <w:rPr>
                <w:rStyle w:val="CharStyle12"/>
                <w:sz w:val="20"/>
                <w:szCs w:val="20"/>
              </w:rPr>
              <w:t xml:space="preserve"> od ČOV, kapacita semináře je omezena.</w:t>
            </w:r>
          </w:p>
        </w:tc>
        <w:tc>
          <w:tcPr>
            <w:tcW w:w="4247" w:type="dxa"/>
          </w:tcPr>
          <w:p w:rsidR="003625B2" w:rsidRPr="003625B2" w:rsidRDefault="001E1CFE" w:rsidP="003625B2">
            <w:pPr>
              <w:pStyle w:val="Style9"/>
              <w:shd w:val="clear" w:color="auto" w:fill="auto"/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CharStyle11"/>
                <w:sz w:val="20"/>
                <w:szCs w:val="20"/>
              </w:rPr>
              <w:t>9</w:t>
            </w:r>
            <w:r w:rsidR="003625B2" w:rsidRPr="003625B2">
              <w:rPr>
                <w:rStyle w:val="CharStyle11"/>
                <w:sz w:val="20"/>
                <w:szCs w:val="20"/>
              </w:rPr>
              <w:t>00,- Kč</w:t>
            </w:r>
          </w:p>
        </w:tc>
      </w:tr>
    </w:tbl>
    <w:p w:rsidR="003625B2" w:rsidRPr="003625B2" w:rsidRDefault="003625B2" w:rsidP="003625B2">
      <w:pPr>
        <w:pStyle w:val="Style13"/>
        <w:shd w:val="clear" w:color="auto" w:fill="auto"/>
        <w:spacing w:before="240" w:line="240" w:lineRule="auto"/>
        <w:ind w:left="20"/>
        <w:rPr>
          <w:b w:val="0"/>
          <w:sz w:val="20"/>
          <w:szCs w:val="20"/>
        </w:rPr>
      </w:pPr>
      <w:r w:rsidRPr="003625B2">
        <w:rPr>
          <w:rStyle w:val="CharStyle15"/>
          <w:b/>
          <w:sz w:val="20"/>
          <w:szCs w:val="20"/>
        </w:rPr>
        <w:t>STORNO PODMÍNKY:</w:t>
      </w:r>
    </w:p>
    <w:p w:rsidR="003625B2" w:rsidRPr="003625B2" w:rsidRDefault="003625B2" w:rsidP="003625B2">
      <w:pPr>
        <w:pStyle w:val="Style16"/>
        <w:shd w:val="clear" w:color="auto" w:fill="auto"/>
        <w:spacing w:line="240" w:lineRule="auto"/>
        <w:ind w:left="20"/>
        <w:rPr>
          <w:sz w:val="20"/>
          <w:szCs w:val="20"/>
        </w:rPr>
      </w:pPr>
      <w:r w:rsidRPr="003625B2">
        <w:rPr>
          <w:rStyle w:val="CharStyle18"/>
          <w:sz w:val="20"/>
          <w:szCs w:val="20"/>
        </w:rPr>
        <w:t>Vrácení registračního poplatku při zaslání písemného zrušení registrace:</w:t>
      </w:r>
    </w:p>
    <w:p w:rsidR="003625B2" w:rsidRPr="003625B2" w:rsidRDefault="00615206" w:rsidP="003625B2">
      <w:pPr>
        <w:pStyle w:val="Style16"/>
        <w:shd w:val="clear" w:color="auto" w:fill="auto"/>
        <w:spacing w:line="240" w:lineRule="auto"/>
        <w:ind w:left="20"/>
        <w:rPr>
          <w:sz w:val="20"/>
          <w:szCs w:val="20"/>
        </w:rPr>
      </w:pPr>
      <w:r>
        <w:rPr>
          <w:rStyle w:val="CharStyle19"/>
          <w:sz w:val="20"/>
          <w:szCs w:val="20"/>
        </w:rPr>
        <w:t>Před 31. 8. 2016</w:t>
      </w:r>
      <w:r w:rsidR="003625B2" w:rsidRPr="003625B2">
        <w:rPr>
          <w:rStyle w:val="CharStyle19"/>
          <w:sz w:val="20"/>
          <w:szCs w:val="20"/>
        </w:rPr>
        <w:t xml:space="preserve">: </w:t>
      </w:r>
      <w:r w:rsidR="003625B2" w:rsidRPr="003625B2">
        <w:rPr>
          <w:rStyle w:val="CharStyle18"/>
          <w:sz w:val="20"/>
          <w:szCs w:val="20"/>
        </w:rPr>
        <w:t>60% z</w:t>
      </w:r>
      <w:r w:rsidR="00A978C8">
        <w:rPr>
          <w:rStyle w:val="CharStyle18"/>
          <w:sz w:val="20"/>
          <w:szCs w:val="20"/>
        </w:rPr>
        <w:t> </w:t>
      </w:r>
      <w:r w:rsidR="003625B2" w:rsidRPr="003625B2">
        <w:rPr>
          <w:rStyle w:val="CharStyle18"/>
          <w:sz w:val="20"/>
          <w:szCs w:val="20"/>
        </w:rPr>
        <w:t>registračního poplatku bude vráceno na účet plátce.</w:t>
      </w:r>
    </w:p>
    <w:p w:rsidR="003625B2" w:rsidRPr="003625B2" w:rsidRDefault="00615206" w:rsidP="003625B2">
      <w:pPr>
        <w:pStyle w:val="Style16"/>
        <w:shd w:val="clear" w:color="auto" w:fill="auto"/>
        <w:spacing w:line="240" w:lineRule="auto"/>
        <w:ind w:left="20"/>
        <w:rPr>
          <w:rStyle w:val="CharStyle18"/>
          <w:sz w:val="20"/>
          <w:szCs w:val="20"/>
        </w:rPr>
      </w:pPr>
      <w:r>
        <w:rPr>
          <w:rStyle w:val="CharStyle19"/>
          <w:sz w:val="20"/>
          <w:szCs w:val="20"/>
        </w:rPr>
        <w:t>Po 31. 8. 2016</w:t>
      </w:r>
      <w:r w:rsidR="003625B2" w:rsidRPr="003625B2">
        <w:rPr>
          <w:rStyle w:val="CharStyle19"/>
          <w:sz w:val="20"/>
          <w:szCs w:val="20"/>
        </w:rPr>
        <w:t xml:space="preserve">: </w:t>
      </w:r>
      <w:r w:rsidR="003625B2" w:rsidRPr="003625B2">
        <w:rPr>
          <w:rStyle w:val="CharStyle18"/>
          <w:sz w:val="20"/>
          <w:szCs w:val="20"/>
        </w:rPr>
        <w:t xml:space="preserve">neposkytuje se žádná náhrada. </w:t>
      </w:r>
    </w:p>
    <w:p w:rsidR="003625B2" w:rsidRPr="003625B2" w:rsidRDefault="003625B2" w:rsidP="003625B2">
      <w:pPr>
        <w:pStyle w:val="Style16"/>
        <w:shd w:val="clear" w:color="auto" w:fill="auto"/>
        <w:spacing w:line="240" w:lineRule="auto"/>
        <w:ind w:left="20"/>
        <w:rPr>
          <w:rStyle w:val="CharStyle18"/>
          <w:sz w:val="20"/>
          <w:szCs w:val="20"/>
        </w:rPr>
      </w:pPr>
      <w:r w:rsidRPr="003625B2">
        <w:rPr>
          <w:rStyle w:val="CharStyle18"/>
          <w:sz w:val="20"/>
          <w:szCs w:val="20"/>
        </w:rPr>
        <w:t>V</w:t>
      </w:r>
      <w:r w:rsidR="00A978C8">
        <w:rPr>
          <w:rStyle w:val="CharStyle18"/>
          <w:sz w:val="20"/>
          <w:szCs w:val="20"/>
        </w:rPr>
        <w:t> </w:t>
      </w:r>
      <w:r w:rsidR="00E04642">
        <w:rPr>
          <w:rStyle w:val="CharStyle18"/>
          <w:sz w:val="20"/>
          <w:szCs w:val="20"/>
        </w:rPr>
        <w:t>odůvodněných</w:t>
      </w:r>
      <w:r w:rsidRPr="003625B2">
        <w:rPr>
          <w:rStyle w:val="CharStyle18"/>
          <w:sz w:val="20"/>
          <w:szCs w:val="20"/>
        </w:rPr>
        <w:t xml:space="preserve"> případech storn</w:t>
      </w:r>
      <w:r w:rsidR="00E04642">
        <w:rPr>
          <w:rStyle w:val="CharStyle18"/>
          <w:sz w:val="20"/>
          <w:szCs w:val="20"/>
        </w:rPr>
        <w:t>a rozhodne o vrácení</w:t>
      </w:r>
      <w:r w:rsidRPr="003625B2">
        <w:rPr>
          <w:rStyle w:val="CharStyle18"/>
          <w:sz w:val="20"/>
          <w:szCs w:val="20"/>
        </w:rPr>
        <w:t xml:space="preserve"> </w:t>
      </w:r>
      <w:r w:rsidR="00E04642">
        <w:rPr>
          <w:rStyle w:val="CharStyle18"/>
          <w:sz w:val="20"/>
          <w:szCs w:val="20"/>
        </w:rPr>
        <w:t xml:space="preserve">registračního poplatku </w:t>
      </w:r>
      <w:r w:rsidRPr="003625B2">
        <w:rPr>
          <w:rStyle w:val="CharStyle18"/>
          <w:sz w:val="20"/>
          <w:szCs w:val="20"/>
        </w:rPr>
        <w:t>KRP ČOV.</w:t>
      </w:r>
    </w:p>
    <w:p w:rsidR="003625B2" w:rsidRPr="003625B2" w:rsidRDefault="003625B2" w:rsidP="003625B2">
      <w:pPr>
        <w:pStyle w:val="Style16"/>
        <w:shd w:val="clear" w:color="auto" w:fill="auto"/>
        <w:spacing w:line="240" w:lineRule="auto"/>
        <w:ind w:left="20"/>
        <w:rPr>
          <w:rStyle w:val="CharStyle18"/>
          <w:sz w:val="20"/>
          <w:szCs w:val="20"/>
        </w:rPr>
      </w:pPr>
    </w:p>
    <w:p w:rsidR="003625B2" w:rsidRPr="003625B2" w:rsidRDefault="003625B2" w:rsidP="003625B2">
      <w:pPr>
        <w:pStyle w:val="Style13"/>
        <w:shd w:val="clear" w:color="auto" w:fill="auto"/>
        <w:spacing w:after="60" w:line="240" w:lineRule="auto"/>
        <w:rPr>
          <w:sz w:val="20"/>
          <w:szCs w:val="20"/>
        </w:rPr>
      </w:pPr>
      <w:r w:rsidRPr="003625B2">
        <w:rPr>
          <w:sz w:val="20"/>
          <w:szCs w:val="20"/>
        </w:rPr>
        <w:t>Platební údaje:</w:t>
      </w:r>
    </w:p>
    <w:tbl>
      <w:tblPr>
        <w:tblW w:w="905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5"/>
        <w:gridCol w:w="4252"/>
      </w:tblGrid>
      <w:tr w:rsidR="003625B2" w:rsidRPr="003625B2" w:rsidTr="003625B2">
        <w:trPr>
          <w:trHeight w:val="338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Banka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23"/>
                <w:i w:val="0"/>
                <w:sz w:val="20"/>
                <w:szCs w:val="20"/>
              </w:rPr>
              <w:t>ČSOB</w:t>
            </w:r>
          </w:p>
        </w:tc>
      </w:tr>
      <w:tr w:rsidR="003625B2" w:rsidRPr="003625B2" w:rsidTr="003625B2">
        <w:trPr>
          <w:trHeight w:val="338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Jméno účtu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ČOV</w:t>
            </w:r>
          </w:p>
        </w:tc>
      </w:tr>
      <w:tr w:rsidR="003625B2" w:rsidRPr="003625B2" w:rsidTr="003625B2">
        <w:trPr>
          <w:trHeight w:val="339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Číslo účtu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 w:rsidRPr="003625B2">
              <w:rPr>
                <w:rStyle w:val="CharStyle23"/>
                <w:i w:val="0"/>
                <w:sz w:val="20"/>
                <w:szCs w:val="20"/>
              </w:rPr>
              <w:t>88276/0300</w:t>
            </w:r>
          </w:p>
        </w:tc>
      </w:tr>
      <w:tr w:rsidR="003625B2" w:rsidRPr="003625B2" w:rsidTr="003625B2">
        <w:trPr>
          <w:trHeight w:val="338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rStyle w:val="CharStyle11"/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Variabilní symbol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rStyle w:val="CharStyle23"/>
                <w:i w:val="0"/>
                <w:sz w:val="20"/>
                <w:szCs w:val="20"/>
              </w:rPr>
            </w:pPr>
            <w:r w:rsidRPr="003625B2">
              <w:rPr>
                <w:rStyle w:val="CharStyle23"/>
                <w:i w:val="0"/>
                <w:sz w:val="20"/>
                <w:szCs w:val="20"/>
              </w:rPr>
              <w:t>654</w:t>
            </w:r>
            <w:r w:rsidR="00615206">
              <w:rPr>
                <w:rStyle w:val="CharStyle23"/>
                <w:i w:val="0"/>
                <w:sz w:val="20"/>
                <w:szCs w:val="20"/>
              </w:rPr>
              <w:t>/2016</w:t>
            </w:r>
          </w:p>
        </w:tc>
      </w:tr>
      <w:tr w:rsidR="003625B2" w:rsidRPr="003625B2" w:rsidTr="003625B2">
        <w:trPr>
          <w:trHeight w:val="339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5B2" w:rsidRPr="003625B2" w:rsidRDefault="003625B2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 w:rsidRPr="003625B2">
              <w:rPr>
                <w:sz w:val="20"/>
                <w:szCs w:val="20"/>
              </w:rPr>
              <w:t>Zpráva pro příjemce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5B2" w:rsidRPr="003625B2" w:rsidRDefault="001E1CFE" w:rsidP="003625B2">
            <w:pPr>
              <w:pStyle w:val="Style9"/>
              <w:shd w:val="clear" w:color="auto" w:fill="auto"/>
              <w:spacing w:before="60" w:after="60" w:line="240" w:lineRule="auto"/>
              <w:ind w:left="119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sz w:val="20"/>
                <w:szCs w:val="20"/>
              </w:rPr>
              <w:t>Příjmení, rok narození, EWOS</w:t>
            </w:r>
          </w:p>
        </w:tc>
      </w:tr>
    </w:tbl>
    <w:p w:rsidR="003625B2" w:rsidRPr="003625B2" w:rsidRDefault="003625B2" w:rsidP="003625B2">
      <w:pPr>
        <w:pStyle w:val="Style16"/>
        <w:shd w:val="clear" w:color="auto" w:fill="auto"/>
        <w:spacing w:line="240" w:lineRule="auto"/>
        <w:ind w:left="20"/>
        <w:rPr>
          <w:sz w:val="20"/>
          <w:szCs w:val="20"/>
        </w:rPr>
      </w:pPr>
    </w:p>
    <w:tbl>
      <w:tblPr>
        <w:tblStyle w:val="Mkatabulky"/>
        <w:tblW w:w="9047" w:type="dxa"/>
        <w:tblInd w:w="20" w:type="dxa"/>
        <w:tblLook w:val="04A0" w:firstRow="1" w:lastRow="0" w:firstColumn="1" w:lastColumn="0" w:noHBand="0" w:noVBand="1"/>
      </w:tblPr>
      <w:tblGrid>
        <w:gridCol w:w="4795"/>
        <w:gridCol w:w="4252"/>
      </w:tblGrid>
      <w:tr w:rsidR="003625B2" w:rsidRPr="003625B2" w:rsidTr="003625B2">
        <w:tc>
          <w:tcPr>
            <w:tcW w:w="9042" w:type="dxa"/>
            <w:gridSpan w:val="2"/>
          </w:tcPr>
          <w:p w:rsidR="003625B2" w:rsidRPr="003625B2" w:rsidRDefault="003625B2" w:rsidP="003625B2">
            <w:pPr>
              <w:pStyle w:val="Style16"/>
              <w:shd w:val="clear" w:color="auto" w:fill="auto"/>
              <w:spacing w:before="60" w:after="60" w:line="240" w:lineRule="auto"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Poplatek za seminář zahrnuje stravování, ubytování 2 noci a program semináře.</w:t>
            </w:r>
          </w:p>
        </w:tc>
      </w:tr>
      <w:tr w:rsidR="003625B2" w:rsidRPr="003625B2" w:rsidTr="003625B2">
        <w:tc>
          <w:tcPr>
            <w:tcW w:w="9042" w:type="dxa"/>
            <w:gridSpan w:val="2"/>
          </w:tcPr>
          <w:p w:rsidR="003625B2" w:rsidRPr="003625B2" w:rsidRDefault="003625B2" w:rsidP="003625B2">
            <w:pPr>
              <w:pStyle w:val="Style16"/>
              <w:shd w:val="clear" w:color="auto" w:fill="auto"/>
              <w:spacing w:before="60" w:after="60" w:line="240" w:lineRule="auto"/>
              <w:contextualSpacing/>
              <w:rPr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>Ubytování ve dvoulůžkových pokojích, možnost přistýlky (počet limitován). Jednolůžkový pokoj za příplatek 700,- Kč do naplnění kapacity.</w:t>
            </w:r>
          </w:p>
        </w:tc>
      </w:tr>
      <w:tr w:rsidR="003625B2" w:rsidRPr="003625B2" w:rsidTr="003625B2">
        <w:tc>
          <w:tcPr>
            <w:tcW w:w="4795" w:type="dxa"/>
          </w:tcPr>
          <w:p w:rsidR="003625B2" w:rsidRPr="003625B2" w:rsidRDefault="003625B2">
            <w:pPr>
              <w:pStyle w:val="Style16"/>
              <w:shd w:val="clear" w:color="auto" w:fill="auto"/>
              <w:spacing w:before="60" w:after="60" w:line="240" w:lineRule="auto"/>
              <w:rPr>
                <w:rStyle w:val="CharStyle11"/>
                <w:sz w:val="20"/>
                <w:szCs w:val="20"/>
              </w:rPr>
            </w:pPr>
            <w:r w:rsidRPr="003625B2">
              <w:rPr>
                <w:rStyle w:val="CharStyle11"/>
                <w:sz w:val="20"/>
                <w:szCs w:val="20"/>
              </w:rPr>
              <w:t xml:space="preserve">Uveďte </w:t>
            </w:r>
            <w:r w:rsidRPr="003625B2">
              <w:rPr>
                <w:rStyle w:val="CharStyle11"/>
                <w:sz w:val="20"/>
                <w:szCs w:val="20"/>
                <w:lang w:val="en-US" w:eastAsia="en-US" w:bidi="en-US"/>
              </w:rPr>
              <w:t>event</w:t>
            </w:r>
            <w:r w:rsidR="00A978C8">
              <w:rPr>
                <w:rStyle w:val="CharStyle11"/>
                <w:sz w:val="20"/>
                <w:szCs w:val="20"/>
                <w:lang w:val="en-US" w:eastAsia="en-US" w:bidi="en-US"/>
              </w:rPr>
              <w:t>.</w:t>
            </w:r>
            <w:r w:rsidR="00A978C8" w:rsidRPr="003625B2">
              <w:rPr>
                <w:rStyle w:val="CharStyle11"/>
                <w:sz w:val="20"/>
                <w:szCs w:val="20"/>
                <w:lang w:val="en-US" w:eastAsia="en-US" w:bidi="en-US"/>
              </w:rPr>
              <w:t xml:space="preserve"> </w:t>
            </w:r>
            <w:r w:rsidRPr="003625B2">
              <w:rPr>
                <w:rStyle w:val="CharStyle11"/>
                <w:sz w:val="20"/>
                <w:szCs w:val="20"/>
              </w:rPr>
              <w:t>požadavek na spolubydlící:</w:t>
            </w:r>
          </w:p>
        </w:tc>
        <w:tc>
          <w:tcPr>
            <w:tcW w:w="4252" w:type="dxa"/>
          </w:tcPr>
          <w:p w:rsidR="003625B2" w:rsidRPr="003625B2" w:rsidRDefault="003625B2" w:rsidP="003625B2">
            <w:pPr>
              <w:pStyle w:val="Style16"/>
              <w:shd w:val="clear" w:color="auto" w:fill="auto"/>
              <w:spacing w:before="60" w:after="6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625B2" w:rsidRPr="003625B2" w:rsidTr="00615206">
        <w:trPr>
          <w:trHeight w:val="633"/>
        </w:trPr>
        <w:tc>
          <w:tcPr>
            <w:tcW w:w="4795" w:type="dxa"/>
          </w:tcPr>
          <w:p w:rsidR="003625B2" w:rsidRPr="003625B2" w:rsidRDefault="00615206" w:rsidP="003625B2">
            <w:pPr>
              <w:pStyle w:val="Style16"/>
              <w:shd w:val="clear" w:color="auto" w:fill="auto"/>
              <w:spacing w:before="60" w:after="60" w:line="240" w:lineRule="auto"/>
              <w:contextualSpacing/>
              <w:rPr>
                <w:rStyle w:val="CharStyle11"/>
                <w:sz w:val="20"/>
                <w:szCs w:val="20"/>
              </w:rPr>
            </w:pPr>
            <w:r>
              <w:rPr>
                <w:rStyle w:val="CharStyle11"/>
                <w:sz w:val="20"/>
                <w:szCs w:val="20"/>
              </w:rPr>
              <w:t>Pozn.</w:t>
            </w:r>
          </w:p>
        </w:tc>
        <w:tc>
          <w:tcPr>
            <w:tcW w:w="4247" w:type="dxa"/>
          </w:tcPr>
          <w:p w:rsidR="003625B2" w:rsidRPr="003625B2" w:rsidRDefault="003625B2" w:rsidP="003625B2">
            <w:pPr>
              <w:pStyle w:val="Style16"/>
              <w:shd w:val="clear" w:color="auto" w:fill="auto"/>
              <w:spacing w:before="60" w:after="6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3625B2" w:rsidRPr="003625B2" w:rsidRDefault="003625B2" w:rsidP="003625B2">
      <w:pPr>
        <w:pStyle w:val="Style16"/>
        <w:shd w:val="clear" w:color="auto" w:fill="auto"/>
        <w:spacing w:line="240" w:lineRule="auto"/>
        <w:ind w:left="20"/>
        <w:rPr>
          <w:sz w:val="20"/>
          <w:szCs w:val="20"/>
        </w:rPr>
      </w:pPr>
    </w:p>
    <w:tbl>
      <w:tblPr>
        <w:tblStyle w:val="Mkatabulky"/>
        <w:tblW w:w="0" w:type="auto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84"/>
        <w:gridCol w:w="1133"/>
        <w:gridCol w:w="3105"/>
      </w:tblGrid>
      <w:tr w:rsidR="003625B2" w:rsidRPr="003625B2" w:rsidTr="003625B2">
        <w:tc>
          <w:tcPr>
            <w:tcW w:w="4784" w:type="dxa"/>
          </w:tcPr>
          <w:p w:rsidR="003625B2" w:rsidRPr="003625B2" w:rsidRDefault="00E04642" w:rsidP="00615206">
            <w:pPr>
              <w:pStyle w:val="Style16"/>
              <w:shd w:val="clear" w:color="auto" w:fill="auto"/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Uzávěrka přihlášek </w:t>
            </w:r>
            <w:r w:rsidR="00615206">
              <w:rPr>
                <w:sz w:val="20"/>
                <w:szCs w:val="20"/>
              </w:rPr>
              <w:t>31. 8. 2016</w:t>
            </w:r>
          </w:p>
        </w:tc>
        <w:tc>
          <w:tcPr>
            <w:tcW w:w="1133" w:type="dxa"/>
          </w:tcPr>
          <w:p w:rsidR="003625B2" w:rsidRPr="003625B2" w:rsidRDefault="003625B2" w:rsidP="003625B2">
            <w:pPr>
              <w:pStyle w:val="Style16"/>
              <w:shd w:val="clear" w:color="auto" w:fill="auto"/>
              <w:spacing w:before="60" w:after="60" w:line="240" w:lineRule="auto"/>
              <w:rPr>
                <w:sz w:val="20"/>
                <w:szCs w:val="20"/>
              </w:rPr>
            </w:pPr>
            <w:r w:rsidRPr="003625B2">
              <w:rPr>
                <w:sz w:val="20"/>
                <w:szCs w:val="20"/>
              </w:rPr>
              <w:t>Datum</w:t>
            </w:r>
          </w:p>
        </w:tc>
        <w:tc>
          <w:tcPr>
            <w:tcW w:w="3105" w:type="dxa"/>
          </w:tcPr>
          <w:p w:rsidR="003625B2" w:rsidRPr="003625B2" w:rsidRDefault="003625B2" w:rsidP="003625B2">
            <w:pPr>
              <w:pStyle w:val="Style16"/>
              <w:shd w:val="clear" w:color="auto" w:fill="auto"/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:rsidR="003625B2" w:rsidRPr="003625B2" w:rsidRDefault="003625B2" w:rsidP="003625B2">
      <w:pPr>
        <w:pStyle w:val="Style16"/>
        <w:shd w:val="clear" w:color="auto" w:fill="auto"/>
        <w:spacing w:line="240" w:lineRule="auto"/>
        <w:ind w:left="20"/>
        <w:rPr>
          <w:sz w:val="20"/>
          <w:szCs w:val="20"/>
        </w:rPr>
      </w:pPr>
    </w:p>
    <w:p w:rsidR="003625B2" w:rsidRPr="003625B2" w:rsidRDefault="003625B2" w:rsidP="003625B2">
      <w:pPr>
        <w:pStyle w:val="Style16"/>
        <w:shd w:val="clear" w:color="auto" w:fill="auto"/>
        <w:spacing w:line="240" w:lineRule="auto"/>
        <w:ind w:left="20"/>
        <w:rPr>
          <w:sz w:val="20"/>
          <w:szCs w:val="20"/>
        </w:rPr>
      </w:pPr>
    </w:p>
    <w:p w:rsidR="003625B2" w:rsidRPr="003625B2" w:rsidRDefault="003625B2" w:rsidP="003625B2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625B2" w:rsidRPr="003625B2" w:rsidRDefault="003625B2" w:rsidP="003625B2">
      <w:pPr>
        <w:spacing w:line="240" w:lineRule="auto"/>
        <w:rPr>
          <w:rFonts w:ascii="Arial" w:hAnsi="Arial" w:cs="Arial"/>
          <w:sz w:val="20"/>
          <w:szCs w:val="20"/>
        </w:rPr>
      </w:pPr>
    </w:p>
    <w:p w:rsidR="003625B2" w:rsidRPr="003625B2" w:rsidRDefault="003625B2" w:rsidP="003625B2">
      <w:pPr>
        <w:spacing w:line="240" w:lineRule="auto"/>
        <w:rPr>
          <w:rFonts w:ascii="Arial" w:hAnsi="Arial" w:cs="Arial"/>
          <w:sz w:val="20"/>
          <w:szCs w:val="20"/>
        </w:rPr>
      </w:pPr>
    </w:p>
    <w:p w:rsidR="003625B2" w:rsidRPr="003625B2" w:rsidRDefault="003625B2" w:rsidP="003625B2">
      <w:pPr>
        <w:spacing w:line="240" w:lineRule="auto"/>
        <w:rPr>
          <w:rFonts w:ascii="Arial" w:hAnsi="Arial" w:cs="Arial"/>
          <w:sz w:val="20"/>
          <w:szCs w:val="20"/>
        </w:rPr>
      </w:pPr>
      <w:r w:rsidRPr="003625B2">
        <w:rPr>
          <w:rFonts w:ascii="Arial" w:hAnsi="Arial" w:cs="Arial"/>
          <w:sz w:val="20"/>
          <w:szCs w:val="20"/>
        </w:rPr>
        <w:t>Všechny údaje jsou zpracovány v souladu se zákonem č. 101/2000 Sb., o ochraně osobních údajů. Pojištění si hradí a zařizuje každá účastnice.</w:t>
      </w:r>
    </w:p>
    <w:sectPr w:rsidR="003625B2" w:rsidRPr="003625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39" w:rsidRDefault="00097139" w:rsidP="003625B2">
      <w:pPr>
        <w:spacing w:after="0" w:line="240" w:lineRule="auto"/>
      </w:pPr>
      <w:r>
        <w:separator/>
      </w:r>
    </w:p>
  </w:endnote>
  <w:endnote w:type="continuationSeparator" w:id="0">
    <w:p w:rsidR="00097139" w:rsidRDefault="00097139" w:rsidP="0036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5B2" w:rsidRDefault="003625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39" w:rsidRDefault="00097139" w:rsidP="003625B2">
      <w:pPr>
        <w:spacing w:after="0" w:line="240" w:lineRule="auto"/>
      </w:pPr>
      <w:r>
        <w:separator/>
      </w:r>
    </w:p>
  </w:footnote>
  <w:footnote w:type="continuationSeparator" w:id="0">
    <w:p w:rsidR="00097139" w:rsidRDefault="00097139" w:rsidP="00362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B2"/>
    <w:rsid w:val="00097139"/>
    <w:rsid w:val="001038AD"/>
    <w:rsid w:val="00152DC7"/>
    <w:rsid w:val="001E1CFE"/>
    <w:rsid w:val="00273848"/>
    <w:rsid w:val="003625B2"/>
    <w:rsid w:val="00615206"/>
    <w:rsid w:val="006C44CE"/>
    <w:rsid w:val="007D542B"/>
    <w:rsid w:val="00824EF4"/>
    <w:rsid w:val="00A978C8"/>
    <w:rsid w:val="00D35183"/>
    <w:rsid w:val="00DE72F0"/>
    <w:rsid w:val="00E04642"/>
    <w:rsid w:val="00E81809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601F54-CE6A-4697-B42A-168EF687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3625B2"/>
    <w:rPr>
      <w:rFonts w:ascii="Arial" w:eastAsia="Arial" w:hAnsi="Arial" w:cs="Arial"/>
      <w:spacing w:val="2"/>
      <w:sz w:val="19"/>
      <w:szCs w:val="19"/>
      <w:shd w:val="clear" w:color="auto" w:fill="FFFFFF"/>
    </w:rPr>
  </w:style>
  <w:style w:type="character" w:customStyle="1" w:styleId="CharStyle5">
    <w:name w:val="Char Style 5"/>
    <w:basedOn w:val="Standardnpsmoodstavce"/>
    <w:link w:val="Style4"/>
    <w:rsid w:val="003625B2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paragraph" w:customStyle="1" w:styleId="Style2">
    <w:name w:val="Style 2"/>
    <w:basedOn w:val="Normln"/>
    <w:link w:val="CharStyle3"/>
    <w:rsid w:val="003625B2"/>
    <w:pPr>
      <w:widowControl w:val="0"/>
      <w:shd w:val="clear" w:color="auto" w:fill="FFFFFF"/>
      <w:spacing w:after="0" w:line="0" w:lineRule="atLeast"/>
      <w:jc w:val="center"/>
    </w:pPr>
    <w:rPr>
      <w:rFonts w:ascii="Arial" w:eastAsia="Arial" w:hAnsi="Arial" w:cs="Arial"/>
      <w:spacing w:val="2"/>
      <w:sz w:val="19"/>
      <w:szCs w:val="19"/>
    </w:rPr>
  </w:style>
  <w:style w:type="paragraph" w:customStyle="1" w:styleId="Style4">
    <w:name w:val="Style 4"/>
    <w:basedOn w:val="Normln"/>
    <w:link w:val="CharStyle5"/>
    <w:rsid w:val="003625B2"/>
    <w:pPr>
      <w:widowControl w:val="0"/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pacing w:val="4"/>
      <w:sz w:val="19"/>
      <w:szCs w:val="19"/>
    </w:rPr>
  </w:style>
  <w:style w:type="character" w:customStyle="1" w:styleId="CharStyle7">
    <w:name w:val="Char Style 7"/>
    <w:basedOn w:val="Standardnpsmoodstavce"/>
    <w:link w:val="Style6"/>
    <w:rsid w:val="003625B2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character" w:customStyle="1" w:styleId="CharStyle8">
    <w:name w:val="Char Style 8"/>
    <w:basedOn w:val="CharStyle7"/>
    <w:rsid w:val="003625B2"/>
    <w:rPr>
      <w:rFonts w:ascii="Arial" w:eastAsia="Arial" w:hAnsi="Arial" w:cs="Arial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Style6">
    <w:name w:val="Style 6"/>
    <w:basedOn w:val="Normln"/>
    <w:link w:val="CharStyle7"/>
    <w:rsid w:val="003625B2"/>
    <w:pPr>
      <w:widowControl w:val="0"/>
      <w:shd w:val="clear" w:color="auto" w:fill="FFFFFF"/>
      <w:spacing w:before="240" w:after="660" w:line="0" w:lineRule="atLeast"/>
      <w:jc w:val="center"/>
    </w:pPr>
    <w:rPr>
      <w:rFonts w:ascii="Arial" w:eastAsia="Arial" w:hAnsi="Arial" w:cs="Arial"/>
      <w:b/>
      <w:bCs/>
      <w:spacing w:val="4"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3625B2"/>
    <w:rPr>
      <w:color w:val="0563C1" w:themeColor="hyperlink"/>
      <w:u w:val="single"/>
    </w:rPr>
  </w:style>
  <w:style w:type="character" w:customStyle="1" w:styleId="CharStyle10">
    <w:name w:val="Char Style 10"/>
    <w:basedOn w:val="Standardnpsmoodstavce"/>
    <w:link w:val="Style9"/>
    <w:rsid w:val="003625B2"/>
    <w:rPr>
      <w:rFonts w:ascii="Arial" w:eastAsia="Arial" w:hAnsi="Arial" w:cs="Arial"/>
      <w:spacing w:val="8"/>
      <w:sz w:val="16"/>
      <w:szCs w:val="16"/>
      <w:shd w:val="clear" w:color="auto" w:fill="FFFFFF"/>
    </w:rPr>
  </w:style>
  <w:style w:type="character" w:customStyle="1" w:styleId="CharStyle11">
    <w:name w:val="Char Style 11"/>
    <w:basedOn w:val="CharStyle10"/>
    <w:rsid w:val="003625B2"/>
    <w:rPr>
      <w:rFonts w:ascii="Arial" w:eastAsia="Arial" w:hAnsi="Arial" w:cs="Arial"/>
      <w:color w:val="000000"/>
      <w:spacing w:val="2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Style9">
    <w:name w:val="Style 9"/>
    <w:basedOn w:val="Normln"/>
    <w:link w:val="CharStyle10"/>
    <w:rsid w:val="003625B2"/>
    <w:pPr>
      <w:widowControl w:val="0"/>
      <w:shd w:val="clear" w:color="auto" w:fill="FFFFFF"/>
      <w:spacing w:after="0" w:line="211" w:lineRule="exact"/>
      <w:jc w:val="both"/>
    </w:pPr>
    <w:rPr>
      <w:rFonts w:ascii="Arial" w:eastAsia="Arial" w:hAnsi="Arial" w:cs="Arial"/>
      <w:spacing w:val="8"/>
      <w:sz w:val="16"/>
      <w:szCs w:val="16"/>
    </w:rPr>
  </w:style>
  <w:style w:type="character" w:customStyle="1" w:styleId="CharStyle12">
    <w:name w:val="Char Style 12"/>
    <w:basedOn w:val="CharStyle10"/>
    <w:rsid w:val="003625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table" w:styleId="Mkatabulky">
    <w:name w:val="Table Grid"/>
    <w:basedOn w:val="Normlntabulka"/>
    <w:uiPriority w:val="39"/>
    <w:rsid w:val="0036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4">
    <w:name w:val="Char Style 14"/>
    <w:basedOn w:val="Standardnpsmoodstavce"/>
    <w:link w:val="Style13"/>
    <w:rsid w:val="003625B2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character" w:customStyle="1" w:styleId="CharStyle15">
    <w:name w:val="Char Style 15"/>
    <w:basedOn w:val="CharStyle14"/>
    <w:rsid w:val="003625B2"/>
    <w:rPr>
      <w:rFonts w:ascii="Arial" w:eastAsia="Arial" w:hAnsi="Arial" w:cs="Arial"/>
      <w:b/>
      <w:bCs/>
      <w:color w:val="323232"/>
      <w:spacing w:val="4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sid w:val="003625B2"/>
    <w:rPr>
      <w:rFonts w:ascii="Arial" w:eastAsia="Arial" w:hAnsi="Arial" w:cs="Arial"/>
      <w:spacing w:val="2"/>
      <w:sz w:val="19"/>
      <w:szCs w:val="19"/>
      <w:shd w:val="clear" w:color="auto" w:fill="FFFFFF"/>
    </w:rPr>
  </w:style>
  <w:style w:type="character" w:customStyle="1" w:styleId="CharStyle18">
    <w:name w:val="Char Style 18"/>
    <w:basedOn w:val="CharStyle17"/>
    <w:rsid w:val="003625B2"/>
    <w:rPr>
      <w:rFonts w:ascii="Arial" w:eastAsia="Arial" w:hAnsi="Arial" w:cs="Arial"/>
      <w:color w:val="323232"/>
      <w:spacing w:val="2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19">
    <w:name w:val="Char Style 19"/>
    <w:basedOn w:val="CharStyle17"/>
    <w:rsid w:val="003625B2"/>
    <w:rPr>
      <w:rFonts w:ascii="Arial" w:eastAsia="Arial" w:hAnsi="Arial" w:cs="Arial"/>
      <w:b/>
      <w:bCs/>
      <w:color w:val="323232"/>
      <w:spacing w:val="4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Style13">
    <w:name w:val="Style 13"/>
    <w:basedOn w:val="Normln"/>
    <w:link w:val="CharStyle14"/>
    <w:rsid w:val="003625B2"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  <w:b/>
      <w:bCs/>
      <w:spacing w:val="4"/>
      <w:sz w:val="19"/>
      <w:szCs w:val="19"/>
    </w:rPr>
  </w:style>
  <w:style w:type="paragraph" w:customStyle="1" w:styleId="Style16">
    <w:name w:val="Style 16"/>
    <w:basedOn w:val="Normln"/>
    <w:link w:val="CharStyle17"/>
    <w:rsid w:val="003625B2"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  <w:spacing w:val="2"/>
      <w:sz w:val="19"/>
      <w:szCs w:val="19"/>
    </w:rPr>
  </w:style>
  <w:style w:type="character" w:customStyle="1" w:styleId="CharStyle23">
    <w:name w:val="Char Style 23"/>
    <w:basedOn w:val="CharStyle10"/>
    <w:rsid w:val="003625B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36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5B2"/>
  </w:style>
  <w:style w:type="paragraph" w:styleId="Zpat">
    <w:name w:val="footer"/>
    <w:basedOn w:val="Normln"/>
    <w:link w:val="ZpatChar"/>
    <w:uiPriority w:val="99"/>
    <w:unhideWhenUsed/>
    <w:rsid w:val="0036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idova@olymp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Nykl Pavel</dc:creator>
  <cp:keywords/>
  <dc:description/>
  <cp:lastModifiedBy>Kubešová Radana</cp:lastModifiedBy>
  <cp:revision>3</cp:revision>
  <dcterms:created xsi:type="dcterms:W3CDTF">2016-08-02T15:05:00Z</dcterms:created>
  <dcterms:modified xsi:type="dcterms:W3CDTF">2016-08-02T15:06:00Z</dcterms:modified>
</cp:coreProperties>
</file>