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EF3" w:rsidRDefault="00205EF3" w:rsidP="00205EF3">
      <w:pPr>
        <w:rPr>
          <w:sz w:val="40"/>
          <w:szCs w:val="40"/>
        </w:rPr>
      </w:pPr>
      <w:r>
        <w:rPr>
          <w:sz w:val="40"/>
          <w:szCs w:val="40"/>
        </w:rPr>
        <w:t>Informace z </w:t>
      </w:r>
      <w:proofErr w:type="spellStart"/>
      <w:r>
        <w:rPr>
          <w:sz w:val="40"/>
          <w:szCs w:val="40"/>
        </w:rPr>
        <w:t>Newsletter</w:t>
      </w:r>
      <w:proofErr w:type="spellEnd"/>
      <w:r>
        <w:rPr>
          <w:sz w:val="40"/>
          <w:szCs w:val="40"/>
        </w:rPr>
        <w:t xml:space="preserve"> č. 43 – </w:t>
      </w:r>
      <w:proofErr w:type="gramStart"/>
      <w:r>
        <w:rPr>
          <w:sz w:val="40"/>
          <w:szCs w:val="40"/>
        </w:rPr>
        <w:t>Prosinec</w:t>
      </w:r>
      <w:proofErr w:type="gramEnd"/>
      <w:r>
        <w:rPr>
          <w:sz w:val="40"/>
          <w:szCs w:val="40"/>
        </w:rPr>
        <w:t xml:space="preserve"> 2018</w:t>
      </w:r>
    </w:p>
    <w:p w:rsidR="00205EF3" w:rsidRDefault="00205EF3" w:rsidP="00205EF3">
      <w:r>
        <w:t xml:space="preserve">Lausanne </w:t>
      </w:r>
      <w:proofErr w:type="gramStart"/>
      <w:r>
        <w:t>( SUI</w:t>
      </w:r>
      <w:proofErr w:type="gramEnd"/>
      <w:r>
        <w:t>), 20.prosince 2018</w:t>
      </w:r>
    </w:p>
    <w:p w:rsidR="00205EF3" w:rsidRDefault="00205EF3" w:rsidP="00205EF3"/>
    <w:p w:rsidR="00432BDA" w:rsidRDefault="006604D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Pravidla pro rok </w:t>
      </w:r>
      <w:proofErr w:type="gramStart"/>
      <w:r w:rsidR="00710A6C" w:rsidRPr="006604DF">
        <w:rPr>
          <w:rFonts w:ascii="Arial" w:hAnsi="Arial" w:cs="Arial"/>
          <w:sz w:val="24"/>
          <w:szCs w:val="24"/>
          <w:u w:val="single"/>
        </w:rPr>
        <w:t>2017 - 2020</w:t>
      </w:r>
      <w:proofErr w:type="gramEnd"/>
      <w:r w:rsidR="00710A6C" w:rsidRPr="006604D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604DF" w:rsidRPr="006604DF" w:rsidRDefault="006604D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Vysvětlivky</w:t>
      </w:r>
      <w:r w:rsidR="00710A6C" w:rsidRPr="006604D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604DF" w:rsidRPr="006604DF" w:rsidRDefault="006604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platné od </w:t>
      </w:r>
      <w:r w:rsidR="00710A6C" w:rsidRPr="006604D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ledna </w:t>
      </w:r>
      <w:r w:rsidR="00710A6C" w:rsidRPr="006604DF">
        <w:rPr>
          <w:rFonts w:ascii="Arial" w:hAnsi="Arial" w:cs="Arial"/>
        </w:rPr>
        <w:t xml:space="preserve">2019 </w:t>
      </w:r>
    </w:p>
    <w:p w:rsidR="006604DF" w:rsidRDefault="006604DF">
      <w:pPr>
        <w:rPr>
          <w:rFonts w:ascii="Arial" w:hAnsi="Arial" w:cs="Arial"/>
        </w:rPr>
      </w:pPr>
    </w:p>
    <w:p w:rsidR="00DA3422" w:rsidRPr="00DA3422" w:rsidRDefault="006604DF">
      <w:pPr>
        <w:rPr>
          <w:rFonts w:ascii="Arial" w:hAnsi="Arial" w:cs="Arial"/>
          <w:b/>
          <w:sz w:val="28"/>
          <w:szCs w:val="28"/>
        </w:rPr>
      </w:pPr>
      <w:r w:rsidRPr="00DA3422">
        <w:rPr>
          <w:rFonts w:ascii="Arial" w:hAnsi="Arial" w:cs="Arial"/>
          <w:b/>
          <w:sz w:val="28"/>
          <w:szCs w:val="28"/>
        </w:rPr>
        <w:t xml:space="preserve">Článek </w:t>
      </w:r>
      <w:r w:rsidR="00710A6C" w:rsidRPr="00DA3422">
        <w:rPr>
          <w:rFonts w:ascii="Arial" w:hAnsi="Arial" w:cs="Arial"/>
          <w:b/>
          <w:sz w:val="28"/>
          <w:szCs w:val="28"/>
        </w:rPr>
        <w:t xml:space="preserve">2 </w:t>
      </w:r>
    </w:p>
    <w:p w:rsidR="006604DF" w:rsidRPr="00DA3422" w:rsidRDefault="00DA3422">
      <w:pPr>
        <w:rPr>
          <w:rFonts w:ascii="Arial" w:hAnsi="Arial" w:cs="Arial"/>
          <w:b/>
          <w:sz w:val="24"/>
          <w:szCs w:val="24"/>
        </w:rPr>
      </w:pPr>
      <w:r w:rsidRPr="00DA3422">
        <w:rPr>
          <w:rFonts w:ascii="Arial" w:hAnsi="Arial" w:cs="Arial"/>
          <w:b/>
          <w:sz w:val="24"/>
          <w:szCs w:val="24"/>
        </w:rPr>
        <w:t xml:space="preserve">Všeobecné zásady </w:t>
      </w:r>
      <w:r w:rsidR="00710A6C" w:rsidRPr="00DA3422">
        <w:rPr>
          <w:rFonts w:ascii="Arial" w:hAnsi="Arial" w:cs="Arial"/>
          <w:b/>
          <w:sz w:val="24"/>
          <w:szCs w:val="24"/>
        </w:rPr>
        <w:t xml:space="preserve"> </w:t>
      </w:r>
    </w:p>
    <w:p w:rsidR="006604DF" w:rsidRPr="006604DF" w:rsidRDefault="00DA34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Pokud se závodnice po pádu z nářadí úmyslně nepostaví na nohy a vyhýbá se tak zahájení měření času pádu </w:t>
      </w:r>
      <w:r w:rsidR="00710A6C" w:rsidRPr="006604D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odpočívá, upravuje si řemínky, přebírá magnézium od svého trenéra </w:t>
      </w:r>
      <w:r w:rsidR="00E75D61">
        <w:rPr>
          <w:rFonts w:ascii="Arial" w:hAnsi="Arial" w:cs="Arial"/>
        </w:rPr>
        <w:t xml:space="preserve">apod. a bezdůvodně tak zdržuje závod), </w:t>
      </w:r>
      <w:r w:rsidR="00710A6C" w:rsidRPr="006604DF">
        <w:rPr>
          <w:rFonts w:ascii="Arial" w:hAnsi="Arial" w:cs="Arial"/>
        </w:rPr>
        <w:t xml:space="preserve"> </w:t>
      </w:r>
    </w:p>
    <w:p w:rsidR="006604DF" w:rsidRPr="006604DF" w:rsidRDefault="00E75D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uděluje se srážka podle Článku </w:t>
      </w:r>
      <w:r w:rsidR="00710A6C" w:rsidRPr="006604DF">
        <w:rPr>
          <w:rFonts w:ascii="Arial" w:hAnsi="Arial" w:cs="Arial"/>
        </w:rPr>
        <w:t xml:space="preserve">2.4 </w:t>
      </w:r>
      <w:r>
        <w:rPr>
          <w:rFonts w:ascii="Arial" w:hAnsi="Arial" w:cs="Arial"/>
        </w:rPr>
        <w:t>–</w:t>
      </w:r>
      <w:r w:rsidR="00710A6C" w:rsidRPr="006604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Srážky za porušení pravidel chování</w:t>
      </w:r>
      <w:r w:rsidR="00710A6C" w:rsidRPr="006604DF">
        <w:rPr>
          <w:rFonts w:ascii="Arial" w:hAnsi="Arial" w:cs="Arial"/>
        </w:rPr>
        <w:t xml:space="preserve">: </w:t>
      </w:r>
      <w:r w:rsidRPr="00E75D61">
        <w:rPr>
          <w:rFonts w:ascii="Arial" w:hAnsi="Arial" w:cs="Arial"/>
        </w:rPr>
        <w:t xml:space="preserve">Jiné neukázněné či nesportovní chování </w:t>
      </w:r>
      <w:r>
        <w:rPr>
          <w:rFonts w:ascii="Arial" w:hAnsi="Arial" w:cs="Arial"/>
        </w:rPr>
        <w:t>…. – 0,</w:t>
      </w:r>
      <w:r w:rsidR="00710A6C" w:rsidRPr="006604D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z výsledné známky. </w:t>
      </w:r>
      <w:r w:rsidR="00710A6C" w:rsidRPr="006604DF">
        <w:rPr>
          <w:rFonts w:ascii="Arial" w:hAnsi="Arial" w:cs="Arial"/>
        </w:rPr>
        <w:t xml:space="preserve"> </w:t>
      </w:r>
    </w:p>
    <w:p w:rsidR="006604DF" w:rsidRPr="006604DF" w:rsidRDefault="006604DF">
      <w:pPr>
        <w:rPr>
          <w:rFonts w:ascii="Arial" w:hAnsi="Arial" w:cs="Arial"/>
        </w:rPr>
      </w:pPr>
    </w:p>
    <w:p w:rsidR="006604DF" w:rsidRPr="006604DF" w:rsidRDefault="00EE00AC">
      <w:pPr>
        <w:rPr>
          <w:rFonts w:ascii="Arial" w:hAnsi="Arial" w:cs="Arial"/>
        </w:rPr>
      </w:pPr>
      <w:r>
        <w:rPr>
          <w:rFonts w:ascii="Arial" w:hAnsi="Arial" w:cs="Arial"/>
        </w:rPr>
        <w:t>Závodnice nesmí nanášet vodu na povrch kladiny</w:t>
      </w:r>
      <w:r w:rsidR="00754EB9">
        <w:rPr>
          <w:rFonts w:ascii="Arial" w:hAnsi="Arial" w:cs="Arial"/>
        </w:rPr>
        <w:t>.</w:t>
      </w:r>
      <w:r w:rsidR="00710A6C" w:rsidRPr="006604DF">
        <w:rPr>
          <w:rFonts w:ascii="Arial" w:hAnsi="Arial" w:cs="Arial"/>
        </w:rPr>
        <w:t xml:space="preserve"> </w:t>
      </w:r>
    </w:p>
    <w:p w:rsidR="006604DF" w:rsidRPr="006604DF" w:rsidRDefault="00EE00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neuposlechnutí se uděluje srážka podle Článku </w:t>
      </w:r>
      <w:r w:rsidR="00710A6C" w:rsidRPr="006604DF">
        <w:rPr>
          <w:rFonts w:ascii="Arial" w:hAnsi="Arial" w:cs="Arial"/>
        </w:rPr>
        <w:t xml:space="preserve">2.4 – </w:t>
      </w:r>
      <w:r>
        <w:rPr>
          <w:rFonts w:ascii="Arial" w:hAnsi="Arial" w:cs="Arial"/>
        </w:rPr>
        <w:t xml:space="preserve">Srážky za nepovolenou úpravu nářadí: </w:t>
      </w:r>
      <w:r w:rsidRPr="00EE00AC">
        <w:rPr>
          <w:rFonts w:ascii="Arial" w:hAnsi="Arial" w:cs="Arial"/>
        </w:rPr>
        <w:t xml:space="preserve">Nepovolené použití magnézia nebo jiné poškozování nářadí </w:t>
      </w:r>
      <w:r w:rsidR="005B596E">
        <w:rPr>
          <w:rFonts w:ascii="Arial" w:hAnsi="Arial" w:cs="Arial"/>
        </w:rPr>
        <w:t>– 0,</w:t>
      </w:r>
      <w:r w:rsidR="00710A6C" w:rsidRPr="006604D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 z výsledné známky. </w:t>
      </w:r>
      <w:r w:rsidR="00710A6C" w:rsidRPr="006604DF">
        <w:rPr>
          <w:rFonts w:ascii="Arial" w:hAnsi="Arial" w:cs="Arial"/>
        </w:rPr>
        <w:t xml:space="preserve"> </w:t>
      </w:r>
    </w:p>
    <w:p w:rsidR="006604DF" w:rsidRPr="00BD64D9" w:rsidRDefault="00BD64D9">
      <w:pPr>
        <w:rPr>
          <w:rFonts w:ascii="Arial" w:hAnsi="Arial" w:cs="Arial"/>
          <w:b/>
          <w:u w:val="single"/>
        </w:rPr>
      </w:pPr>
      <w:r w:rsidRPr="00BD64D9">
        <w:rPr>
          <w:rFonts w:ascii="Arial" w:hAnsi="Arial" w:cs="Arial"/>
          <w:b/>
          <w:u w:val="single"/>
        </w:rPr>
        <w:t xml:space="preserve">Závodní trikot </w:t>
      </w:r>
      <w:r w:rsidR="00710A6C" w:rsidRPr="00BD64D9">
        <w:rPr>
          <w:rFonts w:ascii="Arial" w:hAnsi="Arial" w:cs="Arial"/>
          <w:b/>
          <w:u w:val="single"/>
        </w:rPr>
        <w:t xml:space="preserve"> </w:t>
      </w:r>
    </w:p>
    <w:p w:rsidR="006604DF" w:rsidRPr="006604DF" w:rsidRDefault="00BD64D9">
      <w:pPr>
        <w:rPr>
          <w:rFonts w:ascii="Arial" w:hAnsi="Arial" w:cs="Arial"/>
        </w:rPr>
      </w:pPr>
      <w:r>
        <w:rPr>
          <w:rFonts w:ascii="Arial" w:hAnsi="Arial" w:cs="Arial"/>
        </w:rPr>
        <w:t>Nošení kompresních rukávů a ponožek není během závodu povoleno.</w:t>
      </w:r>
      <w:r w:rsidR="00710A6C" w:rsidRPr="006604DF">
        <w:rPr>
          <w:rFonts w:ascii="Arial" w:hAnsi="Arial" w:cs="Arial"/>
        </w:rPr>
        <w:t xml:space="preserve"> </w:t>
      </w:r>
    </w:p>
    <w:p w:rsidR="006604DF" w:rsidRPr="005B596E" w:rsidRDefault="00710A6C">
      <w:pPr>
        <w:rPr>
          <w:rFonts w:ascii="Arial" w:hAnsi="Arial" w:cs="Arial"/>
          <w:color w:val="FF0000"/>
        </w:rPr>
      </w:pPr>
      <w:r w:rsidRPr="005B596E">
        <w:rPr>
          <w:rFonts w:ascii="Arial" w:hAnsi="Arial" w:cs="Arial"/>
          <w:color w:val="FF0000"/>
        </w:rPr>
        <w:t>N</w:t>
      </w:r>
      <w:r w:rsidR="00BD64D9" w:rsidRPr="005B596E">
        <w:rPr>
          <w:rFonts w:ascii="Arial" w:hAnsi="Arial" w:cs="Arial"/>
          <w:color w:val="FF0000"/>
        </w:rPr>
        <w:t xml:space="preserve">EPOVOLENO v žádné barvě </w:t>
      </w:r>
    </w:p>
    <w:p w:rsidR="006604DF" w:rsidRPr="006604DF" w:rsidRDefault="006604DF">
      <w:pPr>
        <w:rPr>
          <w:rFonts w:ascii="Arial" w:hAnsi="Arial" w:cs="Arial"/>
        </w:rPr>
      </w:pPr>
      <w:r w:rsidRPr="006604DF">
        <w:rPr>
          <w:rFonts w:ascii="Arial" w:hAnsi="Arial" w:cs="Arial"/>
          <w:noProof/>
          <w:lang w:eastAsia="cs-CZ"/>
        </w:rPr>
        <w:drawing>
          <wp:inline distT="0" distB="0" distL="0" distR="0" wp14:anchorId="4096EABB" wp14:editId="3858ACC6">
            <wp:extent cx="4638675" cy="1952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4DF" w:rsidRPr="006604DF" w:rsidRDefault="00754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Závodnice má povolen pouze jemný make-up; teatrální charakter líčení obličeje (lidský či zvířecí) není povolen. </w:t>
      </w:r>
      <w:r w:rsidR="00710A6C" w:rsidRPr="006604DF">
        <w:rPr>
          <w:rFonts w:ascii="Arial" w:hAnsi="Arial" w:cs="Arial"/>
        </w:rPr>
        <w:t xml:space="preserve"> </w:t>
      </w:r>
    </w:p>
    <w:p w:rsidR="006604DF" w:rsidRPr="006604DF" w:rsidRDefault="00754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neuposlechnutí se uděluje srážka podle Článku </w:t>
      </w:r>
      <w:r w:rsidRPr="006604DF">
        <w:rPr>
          <w:rFonts w:ascii="Arial" w:hAnsi="Arial" w:cs="Arial"/>
        </w:rPr>
        <w:t xml:space="preserve">2.4 – </w:t>
      </w:r>
      <w:r>
        <w:rPr>
          <w:rFonts w:ascii="Arial" w:hAnsi="Arial" w:cs="Arial"/>
        </w:rPr>
        <w:t>Srážky</w:t>
      </w:r>
      <w:r w:rsidRPr="006604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porušení pravidel chování</w:t>
      </w:r>
      <w:r w:rsidRPr="006604D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Srážky za nesprávné oblečení – 0,</w:t>
      </w:r>
      <w:r w:rsidR="00710A6C" w:rsidRPr="006604D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z výsledné známky. </w:t>
      </w:r>
    </w:p>
    <w:p w:rsidR="008B059B" w:rsidRPr="006604DF" w:rsidRDefault="00710A6C">
      <w:pPr>
        <w:rPr>
          <w:rFonts w:ascii="Arial" w:hAnsi="Arial" w:cs="Arial"/>
        </w:rPr>
      </w:pPr>
      <w:proofErr w:type="spellStart"/>
      <w:r w:rsidRPr="006604DF">
        <w:rPr>
          <w:rFonts w:ascii="Arial" w:hAnsi="Arial" w:cs="Arial"/>
        </w:rPr>
        <w:t>Donatella</w:t>
      </w:r>
      <w:proofErr w:type="spellEnd"/>
      <w:r w:rsidRPr="006604DF">
        <w:rPr>
          <w:rFonts w:ascii="Arial" w:hAnsi="Arial" w:cs="Arial"/>
        </w:rPr>
        <w:t xml:space="preserve"> SACCHI</w:t>
      </w:r>
      <w:r w:rsidR="00754EB9">
        <w:rPr>
          <w:rFonts w:ascii="Arial" w:hAnsi="Arial" w:cs="Arial"/>
        </w:rPr>
        <w:t xml:space="preserve">, předsedkyně Technické komise žen </w:t>
      </w:r>
      <w:bookmarkStart w:id="0" w:name="_GoBack"/>
      <w:bookmarkEnd w:id="0"/>
    </w:p>
    <w:sectPr w:rsidR="008B059B" w:rsidRPr="006604DF" w:rsidSect="00205EF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6C"/>
    <w:rsid w:val="00205EF3"/>
    <w:rsid w:val="00432BDA"/>
    <w:rsid w:val="005B596E"/>
    <w:rsid w:val="006604DF"/>
    <w:rsid w:val="00710A6C"/>
    <w:rsid w:val="00754EB9"/>
    <w:rsid w:val="008B059B"/>
    <w:rsid w:val="00BD64D9"/>
    <w:rsid w:val="00DA3422"/>
    <w:rsid w:val="00E75D61"/>
    <w:rsid w:val="00EE00AC"/>
    <w:rsid w:val="00E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C871"/>
  <w15:chartTrackingRefBased/>
  <w15:docId w15:val="{7CCEB433-B718-4781-8679-4277B552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Petra Kailová</cp:lastModifiedBy>
  <cp:revision>3</cp:revision>
  <dcterms:created xsi:type="dcterms:W3CDTF">2019-04-15T13:23:00Z</dcterms:created>
  <dcterms:modified xsi:type="dcterms:W3CDTF">2019-04-15T13:23:00Z</dcterms:modified>
</cp:coreProperties>
</file>